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0529" w:rsidRPr="00A71B54" w:rsidRDefault="004B0529" w:rsidP="004B0529">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rsidR="004B0529" w:rsidRPr="00A71B54" w:rsidRDefault="004B0529" w:rsidP="004B0529">
      <w:pPr>
        <w:pStyle w:val="af1"/>
        <w:numPr>
          <w:ilvl w:val="0"/>
          <w:numId w:val="1"/>
        </w:numPr>
        <w:shd w:val="clear" w:color="auto" w:fill="FFFFFF"/>
        <w:ind w:right="-2" w:firstLine="567"/>
        <w:jc w:val="center"/>
        <w:rPr>
          <w:color w:val="000000"/>
        </w:rPr>
      </w:pPr>
    </w:p>
    <w:p w:rsidR="004B0529" w:rsidRPr="00657966" w:rsidRDefault="004B0529" w:rsidP="004B0529">
      <w:pPr>
        <w:pStyle w:val="af1"/>
        <w:numPr>
          <w:ilvl w:val="0"/>
          <w:numId w:val="1"/>
        </w:numPr>
        <w:shd w:val="clear" w:color="auto" w:fill="FFFFFF"/>
        <w:ind w:firstLine="709"/>
        <w:jc w:val="both"/>
        <w:rPr>
          <w:sz w:val="28"/>
          <w:szCs w:val="28"/>
        </w:rPr>
      </w:pPr>
      <w:r w:rsidRPr="00235581">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w:t>
      </w:r>
      <w:r w:rsidR="00571688">
        <w:rPr>
          <w:sz w:val="28"/>
          <w:szCs w:val="28"/>
        </w:rPr>
        <w:t>проведении аукциона</w:t>
      </w:r>
      <w:r w:rsidRPr="00235581">
        <w:rPr>
          <w:sz w:val="28"/>
          <w:szCs w:val="28"/>
        </w:rPr>
        <w:t>, откры</w:t>
      </w:r>
      <w:r w:rsidR="00571688">
        <w:rPr>
          <w:sz w:val="28"/>
          <w:szCs w:val="28"/>
        </w:rPr>
        <w:t>того</w:t>
      </w:r>
      <w:r w:rsidRPr="00235581">
        <w:rPr>
          <w:sz w:val="28"/>
          <w:szCs w:val="28"/>
        </w:rPr>
        <w:t xml:space="preserve"> по составу участников и по форме подачи заявок, по продаже права на </w:t>
      </w:r>
      <w:r w:rsidRPr="00657966">
        <w:rPr>
          <w:sz w:val="28"/>
          <w:szCs w:val="28"/>
        </w:rPr>
        <w:t>заключение договор</w:t>
      </w:r>
      <w:r w:rsidR="006710B2">
        <w:rPr>
          <w:sz w:val="28"/>
          <w:szCs w:val="28"/>
        </w:rPr>
        <w:t>ов</w:t>
      </w:r>
      <w:r w:rsidRPr="00657966">
        <w:rPr>
          <w:sz w:val="28"/>
          <w:szCs w:val="28"/>
        </w:rPr>
        <w:t xml:space="preserve"> аренды земельн</w:t>
      </w:r>
      <w:r w:rsidR="006710B2">
        <w:rPr>
          <w:sz w:val="28"/>
          <w:szCs w:val="28"/>
        </w:rPr>
        <w:t>ых</w:t>
      </w:r>
      <w:r w:rsidRPr="00657966">
        <w:rPr>
          <w:sz w:val="28"/>
          <w:szCs w:val="28"/>
        </w:rPr>
        <w:t xml:space="preserve"> участк</w:t>
      </w:r>
      <w:r w:rsidR="006710B2">
        <w:rPr>
          <w:sz w:val="28"/>
          <w:szCs w:val="28"/>
        </w:rPr>
        <w:t>ов</w:t>
      </w:r>
      <w:r w:rsidRPr="00657966">
        <w:rPr>
          <w:sz w:val="28"/>
          <w:szCs w:val="28"/>
        </w:rPr>
        <w:t>.</w:t>
      </w:r>
    </w:p>
    <w:p w:rsidR="004B0529" w:rsidRPr="00657966" w:rsidRDefault="004B0529" w:rsidP="004B0529">
      <w:pPr>
        <w:pStyle w:val="af1"/>
        <w:numPr>
          <w:ilvl w:val="0"/>
          <w:numId w:val="1"/>
        </w:numPr>
        <w:shd w:val="clear" w:color="auto" w:fill="FFFFFF"/>
        <w:ind w:firstLine="709"/>
        <w:jc w:val="both"/>
        <w:rPr>
          <w:sz w:val="28"/>
          <w:szCs w:val="28"/>
        </w:rPr>
      </w:pPr>
      <w:r w:rsidRPr="00657966">
        <w:rPr>
          <w:sz w:val="28"/>
          <w:szCs w:val="28"/>
        </w:rPr>
        <w:t xml:space="preserve">Аукцион </w:t>
      </w:r>
      <w:r w:rsidRPr="00686961">
        <w:rPr>
          <w:sz w:val="28"/>
          <w:szCs w:val="28"/>
        </w:rPr>
        <w:t xml:space="preserve">организован на основании распоряжения администрации Ханты-Мансийского района от </w:t>
      </w:r>
      <w:r w:rsidR="006B0B25" w:rsidRPr="00686961">
        <w:rPr>
          <w:sz w:val="28"/>
          <w:szCs w:val="28"/>
        </w:rPr>
        <w:t>18</w:t>
      </w:r>
      <w:r w:rsidR="00604948" w:rsidRPr="00686961">
        <w:rPr>
          <w:sz w:val="28"/>
          <w:szCs w:val="28"/>
        </w:rPr>
        <w:t>.</w:t>
      </w:r>
      <w:r w:rsidR="006710B2" w:rsidRPr="00686961">
        <w:rPr>
          <w:sz w:val="28"/>
          <w:szCs w:val="28"/>
        </w:rPr>
        <w:t>01</w:t>
      </w:r>
      <w:r w:rsidR="00604948" w:rsidRPr="00686961">
        <w:rPr>
          <w:sz w:val="28"/>
          <w:szCs w:val="28"/>
        </w:rPr>
        <w:t>.202</w:t>
      </w:r>
      <w:r w:rsidR="006710B2" w:rsidRPr="00686961">
        <w:rPr>
          <w:sz w:val="28"/>
          <w:szCs w:val="28"/>
        </w:rPr>
        <w:t>3</w:t>
      </w:r>
      <w:r w:rsidR="00604948" w:rsidRPr="00686961">
        <w:rPr>
          <w:sz w:val="28"/>
          <w:szCs w:val="28"/>
        </w:rPr>
        <w:t xml:space="preserve"> № </w:t>
      </w:r>
      <w:r w:rsidR="00686961" w:rsidRPr="00686961">
        <w:rPr>
          <w:sz w:val="28"/>
          <w:szCs w:val="28"/>
        </w:rPr>
        <w:t>35</w:t>
      </w:r>
      <w:r w:rsidR="00604948" w:rsidRPr="00686961">
        <w:rPr>
          <w:sz w:val="28"/>
          <w:szCs w:val="28"/>
        </w:rPr>
        <w:t>-р</w:t>
      </w:r>
      <w:r w:rsidRPr="00686961">
        <w:rPr>
          <w:sz w:val="28"/>
          <w:szCs w:val="28"/>
        </w:rPr>
        <w:t xml:space="preserve"> «О проведении аукциона, открытого по составу участников, с открытой формой подачи предложений по продаже права на заключение договор</w:t>
      </w:r>
      <w:r w:rsidR="006710B2" w:rsidRPr="00686961">
        <w:rPr>
          <w:sz w:val="28"/>
          <w:szCs w:val="28"/>
        </w:rPr>
        <w:t>ов</w:t>
      </w:r>
      <w:r w:rsidRPr="00686961">
        <w:rPr>
          <w:sz w:val="28"/>
          <w:szCs w:val="28"/>
        </w:rPr>
        <w:t xml:space="preserve"> аренды земельн</w:t>
      </w:r>
      <w:r w:rsidR="006710B2" w:rsidRPr="00686961">
        <w:rPr>
          <w:sz w:val="28"/>
          <w:szCs w:val="28"/>
        </w:rPr>
        <w:t>ых</w:t>
      </w:r>
      <w:r w:rsidRPr="00686961">
        <w:rPr>
          <w:sz w:val="28"/>
          <w:szCs w:val="28"/>
        </w:rPr>
        <w:t xml:space="preserve"> участк</w:t>
      </w:r>
      <w:r w:rsidR="006710B2" w:rsidRPr="00686961">
        <w:rPr>
          <w:sz w:val="28"/>
          <w:szCs w:val="28"/>
        </w:rPr>
        <w:t>ов</w:t>
      </w:r>
      <w:r w:rsidRPr="00686961">
        <w:rPr>
          <w:sz w:val="28"/>
          <w:szCs w:val="28"/>
        </w:rPr>
        <w:t xml:space="preserve">» и состоится </w:t>
      </w:r>
      <w:r w:rsidR="006710B2" w:rsidRPr="00686961">
        <w:rPr>
          <w:sz w:val="28"/>
          <w:szCs w:val="28"/>
          <w:lang w:eastAsia="ar-SA"/>
        </w:rPr>
        <w:t>20</w:t>
      </w:r>
      <w:r w:rsidRPr="00686961">
        <w:rPr>
          <w:sz w:val="28"/>
          <w:szCs w:val="28"/>
          <w:lang w:eastAsia="ar-SA"/>
        </w:rPr>
        <w:t xml:space="preserve"> </w:t>
      </w:r>
      <w:r w:rsidR="006710B2" w:rsidRPr="00686961">
        <w:rPr>
          <w:sz w:val="28"/>
          <w:szCs w:val="28"/>
          <w:lang w:eastAsia="ar-SA"/>
        </w:rPr>
        <w:t>февраля</w:t>
      </w:r>
      <w:r w:rsidRPr="00686961">
        <w:rPr>
          <w:bCs/>
          <w:sz w:val="28"/>
          <w:szCs w:val="28"/>
          <w:lang w:eastAsia="ar-SA"/>
        </w:rPr>
        <w:t xml:space="preserve"> 202</w:t>
      </w:r>
      <w:r w:rsidR="006710B2" w:rsidRPr="00686961">
        <w:rPr>
          <w:bCs/>
          <w:sz w:val="28"/>
          <w:szCs w:val="28"/>
          <w:lang w:eastAsia="ar-SA"/>
        </w:rPr>
        <w:t>3</w:t>
      </w:r>
      <w:r w:rsidRPr="00686961">
        <w:rPr>
          <w:bCs/>
          <w:sz w:val="28"/>
          <w:szCs w:val="28"/>
          <w:lang w:eastAsia="ar-SA"/>
        </w:rPr>
        <w:t xml:space="preserve"> года в</w:t>
      </w:r>
      <w:r w:rsidRPr="006B0B25">
        <w:rPr>
          <w:bCs/>
          <w:sz w:val="28"/>
          <w:szCs w:val="28"/>
          <w:lang w:eastAsia="ar-SA"/>
        </w:rPr>
        <w:t xml:space="preserve"> </w:t>
      </w:r>
      <w:r w:rsidRPr="006B0B25">
        <w:rPr>
          <w:sz w:val="28"/>
          <w:szCs w:val="28"/>
        </w:rPr>
        <w:t>11 часов 00 минут по местному времени по адресу: Ханты-Мансийский автономный</w:t>
      </w:r>
      <w:r w:rsidRPr="00657966">
        <w:rPr>
          <w:sz w:val="28"/>
          <w:szCs w:val="28"/>
        </w:rPr>
        <w:t xml:space="preserve"> округ – Югра, г. Ханты-Мансийск ул.</w:t>
      </w:r>
      <w:r w:rsidR="00241B84" w:rsidRPr="00657966">
        <w:rPr>
          <w:sz w:val="28"/>
          <w:szCs w:val="28"/>
        </w:rPr>
        <w:t> </w:t>
      </w:r>
      <w:r w:rsidRPr="00657966">
        <w:rPr>
          <w:sz w:val="28"/>
          <w:szCs w:val="28"/>
        </w:rPr>
        <w:t>Гагарина, 214, конференц-зал (здание администрации Ханты-Мансийского района).</w:t>
      </w:r>
    </w:p>
    <w:p w:rsidR="004B0529" w:rsidRPr="00657966" w:rsidRDefault="004B0529" w:rsidP="004B0529">
      <w:pPr>
        <w:pStyle w:val="af1"/>
        <w:numPr>
          <w:ilvl w:val="0"/>
          <w:numId w:val="1"/>
        </w:numPr>
        <w:shd w:val="clear" w:color="auto" w:fill="FFFFFF"/>
        <w:ind w:firstLine="709"/>
        <w:jc w:val="both"/>
        <w:rPr>
          <w:sz w:val="28"/>
          <w:szCs w:val="28"/>
        </w:rPr>
      </w:pPr>
      <w:r w:rsidRPr="00657966">
        <w:rPr>
          <w:sz w:val="28"/>
          <w:szCs w:val="28"/>
        </w:rPr>
        <w:t>Предметом аукциона явля</w:t>
      </w:r>
      <w:r w:rsidR="00571688" w:rsidRPr="00657966">
        <w:rPr>
          <w:sz w:val="28"/>
          <w:szCs w:val="28"/>
        </w:rPr>
        <w:t>е</w:t>
      </w:r>
      <w:r w:rsidRPr="00657966">
        <w:rPr>
          <w:sz w:val="28"/>
          <w:szCs w:val="28"/>
        </w:rPr>
        <w:t xml:space="preserve">тся: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ЛОТ 1: право на заключение сроком на 5 лет договора аренды, на земельный участок, с кадастровым номером </w:t>
      </w:r>
      <w:r w:rsidR="00B3415A" w:rsidRPr="00C4428A">
        <w:rPr>
          <w:rFonts w:ascii="Times New Roman" w:hAnsi="Times New Roman" w:cs="Times New Roman"/>
          <w:sz w:val="28"/>
          <w:szCs w:val="28"/>
        </w:rPr>
        <w:t>86:02:1214001:4767, расположенный по адресу: Ханты-Мансийский автономный округ – Югра, Ханты-Мансийский район, 12-13 км. автодороги Югра (Ханты-Мансийск -</w:t>
      </w:r>
      <w:proofErr w:type="spellStart"/>
      <w:r w:rsidR="00B3415A" w:rsidRPr="00C4428A">
        <w:rPr>
          <w:rFonts w:ascii="Times New Roman" w:hAnsi="Times New Roman" w:cs="Times New Roman"/>
          <w:sz w:val="28"/>
          <w:szCs w:val="28"/>
        </w:rPr>
        <w:t>Талинский</w:t>
      </w:r>
      <w:proofErr w:type="spellEnd"/>
      <w:r w:rsidR="00B3415A" w:rsidRPr="00C4428A">
        <w:rPr>
          <w:rFonts w:ascii="Times New Roman" w:hAnsi="Times New Roman" w:cs="Times New Roman"/>
          <w:sz w:val="28"/>
          <w:szCs w:val="28"/>
        </w:rPr>
        <w:t>), общей площадью 3 340 кв. метров, относящийся к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 видом разрешенного использования: «Склады»</w:t>
      </w:r>
      <w:r w:rsidRPr="00C4428A">
        <w:rPr>
          <w:rFonts w:ascii="Times New Roman" w:hAnsi="Times New Roman" w:cs="Times New Roman"/>
          <w:sz w:val="28"/>
          <w:szCs w:val="28"/>
        </w:rPr>
        <w:t>.</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Границы земельного участка указаны в Выписке из Единого государственного реестра недвижимости об объекте недвижимости.</w:t>
      </w:r>
    </w:p>
    <w:p w:rsidR="00B3415A" w:rsidRPr="00C4428A" w:rsidRDefault="00B3415A" w:rsidP="00B3415A">
      <w:pPr>
        <w:autoSpaceDE w:val="0"/>
        <w:autoSpaceDN w:val="0"/>
        <w:adjustRightInd w:val="0"/>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Земельный участок частично расположен в границах зоны с реестровым номером 86:02-6.2151; Вид объекта реестра границ: Зона с особыми условиями использования территории; Вид зоны по документу: Охранная зона объекта электросетевого хозяйства КТПН-10/0,4кВ в составе объекта: «Технологическое присоединение к электрической сети 10/0,4кВ ОАО «ЮТЭК-Региональные сети» объекта «ВРУ-0,4кВ производственной базы», расположенного по адресу: Тюменская область, ХМАО-Югра, Ханты-Мансийский район, в районе 12-13 км автодороги «Югра», база №5»; Тип зоны: Охранная зона инженерных коммуникаций. Реквизиты документа-основания: решение о согласовании границ охранной зоны объектов электросетевого хозяйства от 21.11.2022 № 1502/58/2022 выдан: Федеральная служба по Экологическому, технологическому и атомному надзору (Ростехнадзор) Северо-Уральское управление. Срок установления зоны: бессрочно. Ограничения (обременения) использования земельного участка установлены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234E74" w:rsidRPr="00C4428A" w:rsidRDefault="00B3415A" w:rsidP="00B3415A">
      <w:pPr>
        <w:autoSpaceDE w:val="0"/>
        <w:autoSpaceDN w:val="0"/>
        <w:adjustRightInd w:val="0"/>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lastRenderedPageBreak/>
        <w:t xml:space="preserve">С полным перечнем ограничений (обременений) земельного участка можно ознакомиться по адресу: г. Ханты-Мансийск, ул. Гагарина, 214, </w:t>
      </w:r>
      <w:proofErr w:type="spellStart"/>
      <w:r w:rsidRPr="00C4428A">
        <w:rPr>
          <w:rFonts w:ascii="Times New Roman" w:hAnsi="Times New Roman" w:cs="Times New Roman"/>
          <w:sz w:val="28"/>
          <w:szCs w:val="28"/>
        </w:rPr>
        <w:t>каб</w:t>
      </w:r>
      <w:proofErr w:type="spellEnd"/>
      <w:r w:rsidRPr="00C4428A">
        <w:rPr>
          <w:rFonts w:ascii="Times New Roman" w:hAnsi="Times New Roman" w:cs="Times New Roman"/>
          <w:sz w:val="28"/>
          <w:szCs w:val="28"/>
        </w:rPr>
        <w:t>. № 121</w:t>
      </w:r>
      <w:r w:rsidR="00234E74" w:rsidRPr="00C4428A">
        <w:rPr>
          <w:rFonts w:ascii="Times New Roman" w:hAnsi="Times New Roman" w:cs="Times New Roman"/>
          <w:sz w:val="28"/>
          <w:szCs w:val="28"/>
        </w:rPr>
        <w:t>.</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4B0529" w:rsidRPr="00C4428A" w:rsidRDefault="004B0529" w:rsidP="004B0529">
      <w:pPr>
        <w:shd w:val="clear" w:color="auto" w:fill="FFFFFF"/>
        <w:spacing w:after="0" w:line="240" w:lineRule="auto"/>
        <w:ind w:firstLine="709"/>
        <w:jc w:val="both"/>
        <w:rPr>
          <w:rFonts w:ascii="Times New Roman" w:hAnsi="Times New Roman" w:cs="Times New Roman"/>
          <w:bCs/>
          <w:sz w:val="28"/>
          <w:szCs w:val="28"/>
        </w:rPr>
      </w:pPr>
      <w:r w:rsidRPr="00C4428A">
        <w:rPr>
          <w:rFonts w:ascii="Times New Roman" w:hAnsi="Times New Roman" w:cs="Times New Roman"/>
          <w:sz w:val="28"/>
          <w:szCs w:val="28"/>
        </w:rPr>
        <w:t xml:space="preserve">С </w:t>
      </w:r>
      <w:r w:rsidRPr="00C4428A">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C4428A">
        <w:rPr>
          <w:rFonts w:ascii="Times New Roman" w:hAnsi="Times New Roman" w:cs="Times New Roman"/>
          <w:iCs/>
          <w:sz w:val="28"/>
          <w:szCs w:val="28"/>
          <w:shd w:val="clear" w:color="auto" w:fill="FFFFFF"/>
        </w:rPr>
        <w:t xml:space="preserve">иными показателями, установленными градостроительным планом земельного участка и </w:t>
      </w:r>
      <w:r w:rsidRPr="00C4428A">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4428A">
        <w:rPr>
          <w:rFonts w:ascii="Times New Roman" w:hAnsi="Times New Roman" w:cs="Times New Roman"/>
          <w:sz w:val="28"/>
          <w:szCs w:val="28"/>
        </w:rPr>
        <w:t>каб</w:t>
      </w:r>
      <w:proofErr w:type="spellEnd"/>
      <w:r w:rsidRPr="00C4428A">
        <w:rPr>
          <w:rFonts w:ascii="Times New Roman" w:hAnsi="Times New Roman" w:cs="Times New Roman"/>
          <w:sz w:val="28"/>
          <w:szCs w:val="28"/>
        </w:rPr>
        <w:t>. № 121.</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shd w:val="clear" w:color="auto" w:fill="FFFFFF"/>
        </w:rPr>
      </w:pPr>
      <w:r w:rsidRPr="00C4428A">
        <w:rPr>
          <w:rFonts w:ascii="Times New Roman" w:hAnsi="Times New Roman" w:cs="Times New Roman"/>
          <w:sz w:val="28"/>
          <w:szCs w:val="28"/>
          <w:shd w:val="clear" w:color="auto" w:fill="FFFFFF"/>
        </w:rPr>
        <w:t xml:space="preserve">Начальный размер годовой арендной платы за земельный участок составляет 358 тыс. 200 рублей. </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shd w:val="clear" w:color="auto" w:fill="FFFFFF"/>
        </w:rPr>
      </w:pPr>
      <w:r w:rsidRPr="00C4428A">
        <w:rPr>
          <w:rFonts w:ascii="Times New Roman" w:hAnsi="Times New Roman" w:cs="Times New Roman"/>
          <w:sz w:val="28"/>
          <w:szCs w:val="28"/>
          <w:shd w:val="clear" w:color="auto" w:fill="FFFFFF"/>
        </w:rPr>
        <w:t>Задаток – в размере 71 тыс. 640 рублей – 20 процентов от начального размера годовой арендной платы за земельный участок.</w:t>
      </w:r>
    </w:p>
    <w:p w:rsidR="004B0529" w:rsidRPr="00C4428A" w:rsidRDefault="00C4428A" w:rsidP="00C4428A">
      <w:pPr>
        <w:shd w:val="clear" w:color="auto" w:fill="FFFFFF"/>
        <w:spacing w:after="12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shd w:val="clear" w:color="auto" w:fill="FFFFFF"/>
        </w:rPr>
        <w:t>Шаг аукциона – 10 000 рублей – 2,8 процентов от начального размера годовой арендной платы за земельный участок</w:t>
      </w:r>
      <w:r w:rsidR="004B0529" w:rsidRPr="00C4428A">
        <w:rPr>
          <w:rFonts w:ascii="Times New Roman" w:hAnsi="Times New Roman" w:cs="Times New Roman"/>
          <w:sz w:val="28"/>
          <w:szCs w:val="28"/>
        </w:rPr>
        <w:t>.</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ЛОТ 2: право на заключение сроком на 5 лет договора аренды, на земельный участок, с кадастровым номером 86:02:0808002:5897, расположенный по адресу: Ханты-Мансийский автономный округ – Югра, Ханты-Мансийский район, Приобское месторождение, район карьера 203, общей площадью 1 192 кв. метров, относящийся к категории земель «земли промышленности, энергетики, транспорта, связи, радиовещания, телевидения, информатики, земли</w:t>
      </w:r>
      <w:r>
        <w:rPr>
          <w:rFonts w:ascii="Times New Roman" w:hAnsi="Times New Roman" w:cs="Times New Roman"/>
          <w:sz w:val="28"/>
          <w:szCs w:val="28"/>
        </w:rPr>
        <w:t xml:space="preserve"> </w:t>
      </w:r>
      <w:r w:rsidRPr="00C4428A">
        <w:rPr>
          <w:rFonts w:ascii="Times New Roman" w:hAnsi="Times New Roman" w:cs="Times New Roman"/>
          <w:sz w:val="28"/>
          <w:szCs w:val="28"/>
        </w:rPr>
        <w:t>для обеспечения космической деятельности, земли обороны, безопасности</w:t>
      </w:r>
      <w:r>
        <w:rPr>
          <w:rFonts w:ascii="Times New Roman" w:hAnsi="Times New Roman" w:cs="Times New Roman"/>
          <w:sz w:val="28"/>
          <w:szCs w:val="28"/>
        </w:rPr>
        <w:t xml:space="preserve"> </w:t>
      </w:r>
      <w:r w:rsidRPr="00C4428A">
        <w:rPr>
          <w:rFonts w:ascii="Times New Roman" w:hAnsi="Times New Roman" w:cs="Times New Roman"/>
          <w:sz w:val="28"/>
          <w:szCs w:val="28"/>
        </w:rPr>
        <w:t>и земли иного специального назначения» с видом разрешенного использования: «склад».</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Границы земельного участка указаны в Выписке из Единого государственного реестра недвижимости об объекте недвижимости.</w:t>
      </w:r>
    </w:p>
    <w:p w:rsidR="00322744" w:rsidRPr="00234E74" w:rsidRDefault="00322744" w:rsidP="00322744">
      <w:pPr>
        <w:shd w:val="clear" w:color="auto" w:fill="FFFFFF"/>
        <w:spacing w:after="0" w:line="240" w:lineRule="auto"/>
        <w:ind w:firstLine="709"/>
        <w:jc w:val="both"/>
        <w:rPr>
          <w:rFonts w:ascii="Times New Roman" w:hAnsi="Times New Roman" w:cs="Times New Roman"/>
          <w:sz w:val="28"/>
          <w:szCs w:val="28"/>
        </w:rPr>
      </w:pPr>
      <w:r w:rsidRPr="00234E74">
        <w:rPr>
          <w:rFonts w:ascii="Times New Roman" w:eastAsia="Times New Roman" w:hAnsi="Times New Roman" w:cs="Times New Roman"/>
          <w:sz w:val="28"/>
          <w:szCs w:val="28"/>
        </w:rPr>
        <w:t xml:space="preserve">В отношении земельного участка </w:t>
      </w:r>
      <w:r w:rsidRPr="00234E74">
        <w:rPr>
          <w:rFonts w:ascii="Times New Roman" w:hAnsi="Times New Roman" w:cs="Times New Roman"/>
          <w:sz w:val="28"/>
          <w:szCs w:val="28"/>
        </w:rPr>
        <w:t>ограничения прав, предусмотренные статьями 56, 56.1 Земельного кодекса Российской Федерации не установлены.</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color w:val="000000" w:themeColor="text1"/>
          <w:sz w:val="28"/>
          <w:szCs w:val="28"/>
        </w:rPr>
        <w:t xml:space="preserve">В </w:t>
      </w:r>
      <w:r w:rsidRPr="00C4428A">
        <w:rPr>
          <w:rFonts w:ascii="Times New Roman" w:hAnsi="Times New Roman" w:cs="Times New Roman"/>
          <w:sz w:val="28"/>
          <w:szCs w:val="28"/>
        </w:rPr>
        <w:t>соответствии</w:t>
      </w:r>
      <w:r w:rsidRPr="00C4428A">
        <w:rPr>
          <w:rFonts w:ascii="Times New Roman" w:hAnsi="Times New Roman" w:cs="Times New Roman"/>
          <w:color w:val="000000" w:themeColor="text1"/>
          <w:sz w:val="28"/>
          <w:szCs w:val="28"/>
        </w:rPr>
        <w:t xml:space="preserve"> с «Правилами технологического присоединения энергопринимающих устройств потребителей электрической энергии, объектов </w:t>
      </w:r>
      <w:r w:rsidRPr="00C4428A">
        <w:rPr>
          <w:rFonts w:ascii="Times New Roman" w:hAnsi="Times New Roman" w:cs="Times New Roman"/>
          <w:color w:val="000000" w:themeColor="text1"/>
          <w:sz w:val="28"/>
          <w:szCs w:val="28"/>
        </w:rPr>
        <w:lastRenderedPageBreak/>
        <w:t xml:space="preserve">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Pr="00C4428A">
        <w:rPr>
          <w:rFonts w:ascii="Times New Roman" w:hAnsi="Times New Roman" w:cs="Times New Roman"/>
          <w:sz w:val="28"/>
          <w:szCs w:val="28"/>
        </w:rPr>
        <w:t xml:space="preserve">Постановлением Правительства Российской Федерации № 861 от 27.12.2004 г. технические условия для технического присоединения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rsidR="00C4428A" w:rsidRPr="00322744" w:rsidRDefault="00C4428A" w:rsidP="00C4428A">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С </w:t>
      </w:r>
      <w:r w:rsidRPr="00C4428A">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C4428A">
        <w:rPr>
          <w:rFonts w:ascii="Times New Roman" w:hAnsi="Times New Roman" w:cs="Times New Roman"/>
          <w:iCs/>
          <w:sz w:val="28"/>
          <w:szCs w:val="28"/>
          <w:shd w:val="clear" w:color="auto" w:fill="FFFFFF"/>
        </w:rPr>
        <w:t xml:space="preserve">иными показателями, установленными градостроительным планом земельного участка и </w:t>
      </w:r>
      <w:r w:rsidRPr="00C4428A">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C4428A">
        <w:rPr>
          <w:rFonts w:ascii="Times New Roman" w:hAnsi="Times New Roman" w:cs="Times New Roman"/>
          <w:sz w:val="28"/>
          <w:szCs w:val="28"/>
        </w:rPr>
        <w:t>каб</w:t>
      </w:r>
      <w:proofErr w:type="spellEnd"/>
      <w:r w:rsidRPr="00C4428A">
        <w:rPr>
          <w:rFonts w:ascii="Times New Roman" w:hAnsi="Times New Roman" w:cs="Times New Roman"/>
          <w:sz w:val="28"/>
          <w:szCs w:val="28"/>
        </w:rPr>
        <w:t>. № 121.</w:t>
      </w:r>
    </w:p>
    <w:p w:rsidR="00322744" w:rsidRPr="00322744" w:rsidRDefault="00322744" w:rsidP="00322744">
      <w:pPr>
        <w:shd w:val="clear" w:color="auto" w:fill="FFFFFF"/>
        <w:spacing w:after="0" w:line="240" w:lineRule="auto"/>
        <w:ind w:firstLine="709"/>
        <w:jc w:val="both"/>
        <w:rPr>
          <w:rFonts w:ascii="Times New Roman" w:hAnsi="Times New Roman" w:cs="Times New Roman"/>
          <w:sz w:val="28"/>
          <w:szCs w:val="28"/>
        </w:rPr>
      </w:pPr>
      <w:r w:rsidRPr="00322744">
        <w:rPr>
          <w:rFonts w:ascii="Times New Roman" w:hAnsi="Times New Roman" w:cs="Times New Roman"/>
          <w:sz w:val="28"/>
          <w:szCs w:val="28"/>
        </w:rPr>
        <w:t xml:space="preserve">Начальный размер годовой арендной платы за земельный участок составляет 130 тыс. 300 рублей. </w:t>
      </w:r>
    </w:p>
    <w:p w:rsidR="00322744" w:rsidRPr="00322744" w:rsidRDefault="00322744" w:rsidP="00322744">
      <w:pPr>
        <w:shd w:val="clear" w:color="auto" w:fill="FFFFFF"/>
        <w:spacing w:after="0" w:line="240" w:lineRule="auto"/>
        <w:ind w:firstLine="709"/>
        <w:jc w:val="both"/>
        <w:rPr>
          <w:rFonts w:ascii="Times New Roman" w:hAnsi="Times New Roman" w:cs="Times New Roman"/>
          <w:sz w:val="28"/>
          <w:szCs w:val="28"/>
        </w:rPr>
      </w:pPr>
      <w:r w:rsidRPr="00322744">
        <w:rPr>
          <w:rFonts w:ascii="Times New Roman" w:hAnsi="Times New Roman" w:cs="Times New Roman"/>
          <w:sz w:val="28"/>
          <w:szCs w:val="28"/>
        </w:rPr>
        <w:t>Задаток – в размере 26 тыс. 060 рублей – 20 процентов от начального размера годовой арендной платы за земельный участок.</w:t>
      </w:r>
    </w:p>
    <w:p w:rsidR="00C4428A" w:rsidRPr="00C4428A" w:rsidRDefault="00322744" w:rsidP="00322744">
      <w:pPr>
        <w:shd w:val="clear" w:color="auto" w:fill="FFFFFF"/>
        <w:spacing w:after="0" w:line="240" w:lineRule="auto"/>
        <w:ind w:firstLine="709"/>
        <w:jc w:val="both"/>
        <w:rPr>
          <w:rFonts w:ascii="Times New Roman" w:hAnsi="Times New Roman" w:cs="Times New Roman"/>
          <w:sz w:val="28"/>
          <w:szCs w:val="28"/>
        </w:rPr>
      </w:pPr>
      <w:r w:rsidRPr="00322744">
        <w:rPr>
          <w:rFonts w:ascii="Times New Roman" w:hAnsi="Times New Roman" w:cs="Times New Roman"/>
          <w:sz w:val="28"/>
          <w:szCs w:val="28"/>
        </w:rPr>
        <w:t>Шаг аукциона – 3000 рублей – 2,3 процента от начального размера годовой арендной платы за земельный участок</w:t>
      </w:r>
      <w:r w:rsidR="00C4428A" w:rsidRPr="00C4428A">
        <w:rPr>
          <w:rFonts w:ascii="Times New Roman" w:hAnsi="Times New Roman" w:cs="Times New Roman"/>
          <w:sz w:val="28"/>
          <w:szCs w:val="28"/>
        </w:rPr>
        <w:t>.</w:t>
      </w:r>
    </w:p>
    <w:p w:rsidR="00C4428A" w:rsidRPr="00C4428A" w:rsidRDefault="00C4428A" w:rsidP="00C4428A">
      <w:pPr>
        <w:shd w:val="clear" w:color="auto" w:fill="FFFFFF"/>
        <w:spacing w:after="0" w:line="240" w:lineRule="auto"/>
        <w:ind w:firstLine="709"/>
        <w:jc w:val="both"/>
        <w:rPr>
          <w:rFonts w:ascii="Times New Roman" w:hAnsi="Times New Roman" w:cs="Times New Roman"/>
          <w:sz w:val="28"/>
          <w:szCs w:val="28"/>
        </w:rPr>
      </w:pPr>
    </w:p>
    <w:p w:rsidR="00BD7F7A" w:rsidRPr="00C4428A" w:rsidRDefault="00BD7F7A" w:rsidP="00BD7F7A">
      <w:pPr>
        <w:pStyle w:val="af1"/>
        <w:numPr>
          <w:ilvl w:val="0"/>
          <w:numId w:val="1"/>
        </w:numPr>
        <w:shd w:val="clear" w:color="auto" w:fill="FFFFFF"/>
        <w:ind w:firstLine="709"/>
        <w:jc w:val="both"/>
        <w:rPr>
          <w:i/>
          <w:sz w:val="28"/>
          <w:szCs w:val="28"/>
        </w:rPr>
      </w:pPr>
      <w:r w:rsidRPr="00C4428A">
        <w:rPr>
          <w:b/>
          <w:i/>
          <w:sz w:val="28"/>
          <w:szCs w:val="28"/>
        </w:rPr>
        <w:t>ВАЖНО</w:t>
      </w:r>
      <w:r w:rsidRPr="00C4428A">
        <w:rPr>
          <w:sz w:val="28"/>
          <w:szCs w:val="28"/>
        </w:rPr>
        <w:t xml:space="preserve"> </w:t>
      </w:r>
      <w:r w:rsidRPr="00C4428A">
        <w:rPr>
          <w:i/>
          <w:sz w:val="28"/>
          <w:szCs w:val="28"/>
        </w:rPr>
        <w:t>Земельны</w:t>
      </w:r>
      <w:r w:rsidR="0074564C">
        <w:rPr>
          <w:i/>
          <w:sz w:val="28"/>
          <w:szCs w:val="28"/>
        </w:rPr>
        <w:t>е</w:t>
      </w:r>
      <w:r w:rsidRPr="00C4428A">
        <w:rPr>
          <w:i/>
          <w:sz w:val="28"/>
          <w:szCs w:val="28"/>
        </w:rPr>
        <w:t xml:space="preserve"> участ</w:t>
      </w:r>
      <w:r w:rsidR="0074564C">
        <w:rPr>
          <w:i/>
          <w:sz w:val="28"/>
          <w:szCs w:val="28"/>
        </w:rPr>
        <w:t>ки</w:t>
      </w:r>
      <w:r w:rsidRPr="00C4428A">
        <w:rPr>
          <w:i/>
          <w:sz w:val="28"/>
          <w:szCs w:val="28"/>
        </w:rPr>
        <w:t xml:space="preserve"> </w:t>
      </w:r>
      <w:r w:rsidRPr="0074564C">
        <w:rPr>
          <w:i/>
          <w:sz w:val="28"/>
          <w:szCs w:val="28"/>
        </w:rPr>
        <w:t>с кадастровым</w:t>
      </w:r>
      <w:r w:rsidR="0074564C" w:rsidRPr="0074564C">
        <w:rPr>
          <w:i/>
          <w:sz w:val="28"/>
          <w:szCs w:val="28"/>
        </w:rPr>
        <w:t>и</w:t>
      </w:r>
      <w:r w:rsidRPr="0074564C">
        <w:rPr>
          <w:i/>
          <w:sz w:val="28"/>
          <w:szCs w:val="28"/>
        </w:rPr>
        <w:t xml:space="preserve"> номе</w:t>
      </w:r>
      <w:r w:rsidR="0074564C" w:rsidRPr="0074564C">
        <w:rPr>
          <w:i/>
          <w:sz w:val="28"/>
          <w:szCs w:val="28"/>
        </w:rPr>
        <w:t>рами</w:t>
      </w:r>
      <w:r w:rsidRPr="0074564C">
        <w:rPr>
          <w:i/>
          <w:sz w:val="28"/>
          <w:szCs w:val="28"/>
        </w:rPr>
        <w:t xml:space="preserve"> </w:t>
      </w:r>
      <w:r w:rsidR="0074564C" w:rsidRPr="0074564C">
        <w:rPr>
          <w:i/>
          <w:sz w:val="28"/>
          <w:szCs w:val="28"/>
        </w:rPr>
        <w:t>86:02:1214001:4767 и 86:02:0808002:5897</w:t>
      </w:r>
      <w:r w:rsidRPr="00C4428A">
        <w:rPr>
          <w:i/>
          <w:sz w:val="28"/>
          <w:szCs w:val="28"/>
        </w:rPr>
        <w:t xml:space="preserve"> включен</w:t>
      </w:r>
      <w:r w:rsidR="0074564C">
        <w:rPr>
          <w:i/>
          <w:sz w:val="28"/>
          <w:szCs w:val="28"/>
        </w:rPr>
        <w:t>ы</w:t>
      </w:r>
      <w:r w:rsidRPr="00C4428A">
        <w:rPr>
          <w:i/>
          <w:sz w:val="28"/>
          <w:szCs w:val="28"/>
        </w:rPr>
        <w:t xml:space="preserve"> в перечень имущества, находящегося в муниципальной собственности Ханты-Мансийского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утвержденного постановлением администрации Ханты-Мансийского района от 25.02.2021 </w:t>
      </w:r>
      <w:r w:rsidR="0074564C">
        <w:rPr>
          <w:i/>
          <w:sz w:val="28"/>
          <w:szCs w:val="28"/>
        </w:rPr>
        <w:br/>
      </w:r>
      <w:r w:rsidRPr="00C4428A">
        <w:rPr>
          <w:i/>
          <w:sz w:val="28"/>
          <w:szCs w:val="28"/>
        </w:rPr>
        <w:t>№ 53.</w:t>
      </w:r>
    </w:p>
    <w:p w:rsidR="00BD7F7A" w:rsidRPr="00C4428A" w:rsidRDefault="00BD7F7A" w:rsidP="00BD7F7A">
      <w:pPr>
        <w:pStyle w:val="af1"/>
        <w:numPr>
          <w:ilvl w:val="0"/>
          <w:numId w:val="1"/>
        </w:numPr>
        <w:shd w:val="clear" w:color="auto" w:fill="FFFFFF"/>
        <w:ind w:firstLine="709"/>
        <w:jc w:val="both"/>
        <w:rPr>
          <w:i/>
          <w:color w:val="000000" w:themeColor="text1"/>
          <w:sz w:val="28"/>
          <w:szCs w:val="28"/>
        </w:rPr>
      </w:pPr>
      <w:r w:rsidRPr="00C4428A">
        <w:rPr>
          <w:i/>
          <w:sz w:val="28"/>
          <w:szCs w:val="28"/>
        </w:rPr>
        <w:t xml:space="preserve">Согласно пункту 10 статьи 39.11 Земельного кодекса Российской Федерации участниками аукциона на право заключения договора аренды земельного участка, могут являться только субъекты малого и среднего предпринимательства, </w:t>
      </w:r>
      <w:r w:rsidRPr="00C4428A">
        <w:rPr>
          <w:i/>
          <w:sz w:val="28"/>
          <w:szCs w:val="28"/>
          <w:u w:val="single"/>
        </w:rPr>
        <w:t>за исключением</w:t>
      </w:r>
      <w:r w:rsidRPr="00C4428A">
        <w:rPr>
          <w:i/>
          <w:sz w:val="28"/>
          <w:szCs w:val="28"/>
        </w:rPr>
        <w:t xml:space="preserve">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w:t>
      </w:r>
      <w:r w:rsidRPr="00C4428A">
        <w:rPr>
          <w:i/>
          <w:sz w:val="28"/>
          <w:szCs w:val="28"/>
        </w:rPr>
        <w:lastRenderedPageBreak/>
        <w:t>закона от 24 июля 2007 года N 209-ФЗ «О развитии малого и среднего предпринимательства в Российской Федерации»: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2) являющихся участниками соглашений о разделе продукции;</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3) осуществляющих предпринимательскую деятельность в сфере игорного бизнеса;</w:t>
      </w:r>
    </w:p>
    <w:p w:rsidR="00BD7F7A" w:rsidRPr="00C4428A" w:rsidRDefault="00BD7F7A" w:rsidP="00BD7F7A">
      <w:pPr>
        <w:pStyle w:val="af1"/>
        <w:numPr>
          <w:ilvl w:val="0"/>
          <w:numId w:val="1"/>
        </w:numPr>
        <w:shd w:val="clear" w:color="auto" w:fill="FFFFFF"/>
        <w:ind w:firstLine="709"/>
        <w:jc w:val="both"/>
        <w:rPr>
          <w:i/>
          <w:sz w:val="28"/>
          <w:szCs w:val="28"/>
        </w:rPr>
      </w:pPr>
      <w:r w:rsidRPr="00C4428A">
        <w:rPr>
          <w:i/>
          <w:sz w:val="28"/>
          <w:szCs w:val="28"/>
        </w:rPr>
        <w:t xml:space="preserve">4) являющихся в порядке, установленном </w:t>
      </w:r>
      <w:hyperlink r:id="rId8" w:history="1">
        <w:r w:rsidRPr="00C4428A">
          <w:rPr>
            <w:i/>
            <w:sz w:val="28"/>
            <w:szCs w:val="28"/>
          </w:rPr>
          <w:t>законодательством</w:t>
        </w:r>
      </w:hyperlink>
      <w:r w:rsidRPr="00C4428A">
        <w:rPr>
          <w:i/>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7F7A" w:rsidRPr="00C4428A" w:rsidRDefault="00BD7F7A" w:rsidP="00BD7F7A">
      <w:pPr>
        <w:pStyle w:val="af1"/>
        <w:numPr>
          <w:ilvl w:val="0"/>
          <w:numId w:val="1"/>
        </w:numPr>
        <w:shd w:val="clear" w:color="auto" w:fill="FFFFFF"/>
        <w:ind w:firstLine="709"/>
        <w:jc w:val="both"/>
        <w:rPr>
          <w:color w:val="000000" w:themeColor="text1"/>
          <w:sz w:val="28"/>
          <w:szCs w:val="28"/>
        </w:rPr>
      </w:pPr>
      <w:r w:rsidRPr="00C4428A">
        <w:rPr>
          <w:sz w:val="28"/>
          <w:szCs w:val="28"/>
        </w:rPr>
        <w:t>Для участия в аукционе претендент</w:t>
      </w:r>
      <w:r w:rsidRPr="00C4428A">
        <w:rPr>
          <w:color w:val="000000" w:themeColor="text1"/>
          <w:sz w:val="28"/>
          <w:szCs w:val="28"/>
        </w:rPr>
        <w:t xml:space="preserve"> предоставляет организатору торгов заявку и опись прилагаемых документов (приложение 1 к настоящему извещению</w:t>
      </w:r>
      <w:r w:rsidRPr="00C4428A">
        <w:rPr>
          <w:b/>
          <w:color w:val="000000" w:themeColor="text1"/>
          <w:sz w:val="28"/>
          <w:szCs w:val="28"/>
        </w:rPr>
        <w:t>)</w:t>
      </w:r>
      <w:r w:rsidRPr="00C4428A">
        <w:rPr>
          <w:color w:val="000000" w:themeColor="text1"/>
          <w:sz w:val="28"/>
          <w:szCs w:val="28"/>
        </w:rPr>
        <w:t xml:space="preserve"> в двух экземплярах, один из которых остается у организатора аукциона, другой у претендента. </w:t>
      </w:r>
    </w:p>
    <w:p w:rsidR="004B0529" w:rsidRPr="00C4428A" w:rsidRDefault="004B0529" w:rsidP="004B0529">
      <w:pPr>
        <w:pStyle w:val="af1"/>
        <w:numPr>
          <w:ilvl w:val="0"/>
          <w:numId w:val="1"/>
        </w:numPr>
        <w:shd w:val="clear" w:color="auto" w:fill="FFFFFF"/>
        <w:ind w:firstLine="709"/>
        <w:jc w:val="both"/>
        <w:rPr>
          <w:i/>
          <w:color w:val="000000" w:themeColor="text1"/>
          <w:sz w:val="28"/>
          <w:szCs w:val="28"/>
        </w:rPr>
      </w:pPr>
      <w:r w:rsidRPr="00C4428A">
        <w:rPr>
          <w:i/>
          <w:color w:val="000000" w:themeColor="text1"/>
          <w:sz w:val="28"/>
          <w:szCs w:val="28"/>
        </w:rPr>
        <w:t>Перечень документов к заявке на участие в аукционе юридического лица:</w:t>
      </w:r>
    </w:p>
    <w:p w:rsidR="004B0529" w:rsidRPr="00C4428A" w:rsidRDefault="00DB127F"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C4428A">
        <w:rPr>
          <w:color w:val="000000" w:themeColor="text1"/>
          <w:sz w:val="28"/>
          <w:szCs w:val="28"/>
        </w:rPr>
        <w:t>1.</w:t>
      </w:r>
      <w:r w:rsidRPr="00C4428A">
        <w:rPr>
          <w:color w:val="000000" w:themeColor="text1"/>
          <w:sz w:val="28"/>
          <w:szCs w:val="28"/>
          <w:lang w:val="en-US"/>
        </w:rPr>
        <w:t> </w:t>
      </w:r>
      <w:r w:rsidR="004B0529" w:rsidRPr="00C4428A">
        <w:rPr>
          <w:color w:val="000000" w:themeColor="text1"/>
          <w:sz w:val="28"/>
          <w:szCs w:val="28"/>
        </w:rPr>
        <w:t>Документ, подтверждающий внесение задатка;</w:t>
      </w:r>
    </w:p>
    <w:p w:rsidR="004B0529" w:rsidRPr="00C4428A" w:rsidRDefault="004B0529" w:rsidP="004B0529">
      <w:pPr>
        <w:pStyle w:val="af1"/>
        <w:widowControl w:val="0"/>
        <w:numPr>
          <w:ilvl w:val="0"/>
          <w:numId w:val="1"/>
        </w:numPr>
        <w:shd w:val="clear" w:color="auto" w:fill="FFFFFF"/>
        <w:autoSpaceDE w:val="0"/>
        <w:autoSpaceDN w:val="0"/>
        <w:adjustRightInd w:val="0"/>
        <w:ind w:firstLine="709"/>
        <w:jc w:val="both"/>
        <w:rPr>
          <w:color w:val="000000" w:themeColor="text1"/>
          <w:sz w:val="28"/>
          <w:szCs w:val="28"/>
        </w:rPr>
      </w:pPr>
      <w:r w:rsidRPr="00C4428A">
        <w:rPr>
          <w:color w:val="000000" w:themeColor="text1"/>
          <w:sz w:val="28"/>
          <w:szCs w:val="28"/>
        </w:rPr>
        <w:t>2.</w:t>
      </w:r>
      <w:r w:rsidR="00DB127F" w:rsidRPr="00C4428A">
        <w:rPr>
          <w:color w:val="000000" w:themeColor="text1"/>
          <w:sz w:val="28"/>
          <w:szCs w:val="28"/>
        </w:rPr>
        <w:t> </w:t>
      </w:r>
      <w:r w:rsidRPr="00C4428A">
        <w:rPr>
          <w:color w:val="000000" w:themeColor="text1"/>
          <w:sz w:val="28"/>
          <w:szCs w:val="28"/>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B0529" w:rsidRPr="00C4428A" w:rsidRDefault="004B0529" w:rsidP="004B0529">
      <w:pPr>
        <w:pStyle w:val="af1"/>
        <w:numPr>
          <w:ilvl w:val="0"/>
          <w:numId w:val="1"/>
        </w:numPr>
        <w:shd w:val="clear" w:color="auto" w:fill="FFFFFF"/>
        <w:ind w:firstLine="709"/>
        <w:jc w:val="both"/>
        <w:rPr>
          <w:i/>
          <w:color w:val="000000" w:themeColor="text1"/>
          <w:sz w:val="28"/>
          <w:szCs w:val="28"/>
        </w:rPr>
      </w:pPr>
      <w:r w:rsidRPr="00C4428A">
        <w:rPr>
          <w:i/>
          <w:color w:val="000000" w:themeColor="text1"/>
          <w:sz w:val="28"/>
          <w:szCs w:val="28"/>
        </w:rPr>
        <w:t>Перечень документов к заявке на участие в аукционе индивидуальных предпринимателей:</w:t>
      </w:r>
    </w:p>
    <w:p w:rsidR="004B0529" w:rsidRPr="00C4428A" w:rsidRDefault="004B0529" w:rsidP="004B0529">
      <w:pPr>
        <w:pStyle w:val="af1"/>
        <w:numPr>
          <w:ilvl w:val="0"/>
          <w:numId w:val="1"/>
        </w:numPr>
        <w:shd w:val="clear" w:color="auto" w:fill="FFFFFF"/>
        <w:ind w:firstLine="709"/>
        <w:jc w:val="both"/>
        <w:rPr>
          <w:color w:val="000000" w:themeColor="text1"/>
          <w:sz w:val="28"/>
          <w:szCs w:val="28"/>
        </w:rPr>
      </w:pPr>
      <w:r w:rsidRPr="00C4428A">
        <w:rPr>
          <w:color w:val="000000" w:themeColor="text1"/>
          <w:sz w:val="28"/>
          <w:szCs w:val="28"/>
        </w:rPr>
        <w:t>1.</w:t>
      </w:r>
      <w:r w:rsidR="00DB127F" w:rsidRPr="00C4428A">
        <w:rPr>
          <w:color w:val="000000" w:themeColor="text1"/>
          <w:sz w:val="28"/>
          <w:szCs w:val="28"/>
          <w:lang w:val="en-US"/>
        </w:rPr>
        <w:t> </w:t>
      </w:r>
      <w:r w:rsidRPr="00C4428A">
        <w:rPr>
          <w:color w:val="000000" w:themeColor="text1"/>
          <w:sz w:val="28"/>
          <w:szCs w:val="28"/>
        </w:rPr>
        <w:t xml:space="preserve">Копия документа, удостоверяющего личность, - для </w:t>
      </w:r>
      <w:r w:rsidR="00DB127F" w:rsidRPr="00C4428A">
        <w:rPr>
          <w:color w:val="000000" w:themeColor="text1"/>
          <w:sz w:val="28"/>
          <w:szCs w:val="28"/>
        </w:rPr>
        <w:t>индивидуального предпринимателя</w:t>
      </w:r>
      <w:r w:rsidRPr="00C4428A">
        <w:rPr>
          <w:color w:val="000000" w:themeColor="text1"/>
          <w:sz w:val="28"/>
          <w:szCs w:val="28"/>
        </w:rPr>
        <w:t>;</w:t>
      </w:r>
    </w:p>
    <w:p w:rsidR="004B0529" w:rsidRPr="00C4428A" w:rsidRDefault="004B0529" w:rsidP="004B0529">
      <w:pPr>
        <w:pStyle w:val="af1"/>
        <w:numPr>
          <w:ilvl w:val="0"/>
          <w:numId w:val="1"/>
        </w:numPr>
        <w:shd w:val="clear" w:color="auto" w:fill="FFFFFF"/>
        <w:ind w:firstLine="709"/>
        <w:jc w:val="both"/>
        <w:rPr>
          <w:color w:val="000000" w:themeColor="text1"/>
          <w:sz w:val="28"/>
          <w:szCs w:val="28"/>
        </w:rPr>
      </w:pPr>
      <w:r w:rsidRPr="00C4428A">
        <w:rPr>
          <w:color w:val="000000" w:themeColor="text1"/>
          <w:sz w:val="28"/>
          <w:szCs w:val="28"/>
        </w:rPr>
        <w:t>2.</w:t>
      </w:r>
      <w:r w:rsidR="00DB127F" w:rsidRPr="00C4428A">
        <w:rPr>
          <w:color w:val="000000" w:themeColor="text1"/>
          <w:sz w:val="28"/>
          <w:szCs w:val="28"/>
          <w:lang w:val="en-US"/>
        </w:rPr>
        <w:t> </w:t>
      </w:r>
      <w:r w:rsidRPr="00C4428A">
        <w:rPr>
          <w:color w:val="000000" w:themeColor="text1"/>
          <w:sz w:val="28"/>
          <w:szCs w:val="28"/>
        </w:rPr>
        <w:t>Документ, подтверждающий внесение задатка.</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Заявка с прилагаемыми к ней документами регистрируется организатором аукциона в журнале приема заявок.</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74564C">
        <w:rPr>
          <w:rFonts w:ascii="Times New Roman" w:hAnsi="Times New Roman" w:cs="Times New Roman"/>
          <w:sz w:val="28"/>
          <w:szCs w:val="28"/>
        </w:rPr>
        <w:t>20</w:t>
      </w:r>
      <w:r w:rsidRPr="00C4428A">
        <w:rPr>
          <w:rFonts w:ascii="Times New Roman" w:hAnsi="Times New Roman" w:cs="Times New Roman"/>
          <w:sz w:val="28"/>
          <w:szCs w:val="28"/>
        </w:rPr>
        <w:t xml:space="preserve"> </w:t>
      </w:r>
      <w:r w:rsidR="0074564C">
        <w:rPr>
          <w:rFonts w:ascii="Times New Roman" w:hAnsi="Times New Roman" w:cs="Times New Roman"/>
          <w:sz w:val="28"/>
          <w:szCs w:val="28"/>
        </w:rPr>
        <w:t>января</w:t>
      </w:r>
      <w:r w:rsidRPr="00C4428A">
        <w:rPr>
          <w:rFonts w:ascii="Times New Roman" w:hAnsi="Times New Roman" w:cs="Times New Roman"/>
          <w:sz w:val="28"/>
          <w:szCs w:val="28"/>
        </w:rPr>
        <w:t xml:space="preserve"> 202</w:t>
      </w:r>
      <w:r w:rsidR="0074564C">
        <w:rPr>
          <w:rFonts w:ascii="Times New Roman" w:hAnsi="Times New Roman" w:cs="Times New Roman"/>
          <w:sz w:val="28"/>
          <w:szCs w:val="28"/>
        </w:rPr>
        <w:t>3</w:t>
      </w:r>
      <w:r w:rsidRPr="00C4428A">
        <w:rPr>
          <w:rFonts w:ascii="Times New Roman" w:hAnsi="Times New Roman" w:cs="Times New Roman"/>
          <w:sz w:val="28"/>
          <w:szCs w:val="28"/>
        </w:rPr>
        <w:t xml:space="preserve"> года по </w:t>
      </w:r>
      <w:r w:rsidR="0074564C">
        <w:rPr>
          <w:rFonts w:ascii="Times New Roman" w:hAnsi="Times New Roman" w:cs="Times New Roman"/>
          <w:sz w:val="28"/>
          <w:szCs w:val="28"/>
        </w:rPr>
        <w:t>15</w:t>
      </w:r>
      <w:r w:rsidRPr="00C4428A">
        <w:rPr>
          <w:rFonts w:ascii="Times New Roman" w:hAnsi="Times New Roman" w:cs="Times New Roman"/>
          <w:sz w:val="28"/>
          <w:szCs w:val="28"/>
        </w:rPr>
        <w:t xml:space="preserve"> </w:t>
      </w:r>
      <w:r w:rsidR="0074564C">
        <w:rPr>
          <w:rFonts w:ascii="Times New Roman" w:hAnsi="Times New Roman" w:cs="Times New Roman"/>
          <w:sz w:val="28"/>
          <w:szCs w:val="28"/>
        </w:rPr>
        <w:t>февраля</w:t>
      </w:r>
      <w:r w:rsidRPr="00C4428A">
        <w:rPr>
          <w:rFonts w:ascii="Times New Roman" w:hAnsi="Times New Roman" w:cs="Times New Roman"/>
          <w:sz w:val="28"/>
          <w:szCs w:val="28"/>
        </w:rPr>
        <w:t xml:space="preserve"> 202</w:t>
      </w:r>
      <w:r w:rsidR="0074564C">
        <w:rPr>
          <w:rFonts w:ascii="Times New Roman" w:hAnsi="Times New Roman" w:cs="Times New Roman"/>
          <w:sz w:val="28"/>
          <w:szCs w:val="28"/>
        </w:rPr>
        <w:t>3</w:t>
      </w:r>
      <w:r w:rsidRPr="00C4428A">
        <w:rPr>
          <w:rFonts w:ascii="Times New Roman" w:hAnsi="Times New Roman" w:cs="Times New Roman"/>
          <w:sz w:val="28"/>
          <w:szCs w:val="28"/>
        </w:rPr>
        <w:t xml:space="preserve"> года в здании администрации Ханты-Мансийского района, по адресу: Ханты-Мансийский автономный округ - Югра, г. Ханты-Мансийск, ул. Гагарина, 214, </w:t>
      </w:r>
      <w:proofErr w:type="spellStart"/>
      <w:r w:rsidRPr="00C4428A">
        <w:rPr>
          <w:rFonts w:ascii="Times New Roman" w:hAnsi="Times New Roman" w:cs="Times New Roman"/>
          <w:sz w:val="28"/>
          <w:szCs w:val="28"/>
        </w:rPr>
        <w:t>каб</w:t>
      </w:r>
      <w:proofErr w:type="spellEnd"/>
      <w:r w:rsidRPr="00C4428A">
        <w:rPr>
          <w:rFonts w:ascii="Times New Roman" w:hAnsi="Times New Roman" w:cs="Times New Roman"/>
          <w:sz w:val="28"/>
          <w:szCs w:val="28"/>
        </w:rPr>
        <w:t>. 121.</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Заявка на участие в аукционе, поступившая по истечении срока ее приема, возвращается в день ее поступления заявителю.</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Рассмотрение заявок и определение участников аукциона состоится </w:t>
      </w:r>
      <w:r w:rsidR="00811588">
        <w:rPr>
          <w:rFonts w:ascii="Times New Roman" w:hAnsi="Times New Roman" w:cs="Times New Roman"/>
          <w:sz w:val="28"/>
          <w:szCs w:val="28"/>
        </w:rPr>
        <w:br/>
      </w:r>
      <w:r w:rsidR="0074564C">
        <w:rPr>
          <w:rFonts w:ascii="Times New Roman" w:hAnsi="Times New Roman" w:cs="Times New Roman"/>
          <w:sz w:val="28"/>
          <w:szCs w:val="28"/>
        </w:rPr>
        <w:t>17</w:t>
      </w:r>
      <w:r w:rsidRPr="00C4428A">
        <w:rPr>
          <w:rFonts w:ascii="Times New Roman" w:hAnsi="Times New Roman" w:cs="Times New Roman"/>
          <w:sz w:val="28"/>
          <w:szCs w:val="28"/>
        </w:rPr>
        <w:t xml:space="preserve"> </w:t>
      </w:r>
      <w:r w:rsidR="0074564C">
        <w:rPr>
          <w:rFonts w:ascii="Times New Roman" w:hAnsi="Times New Roman" w:cs="Times New Roman"/>
          <w:sz w:val="28"/>
          <w:szCs w:val="28"/>
        </w:rPr>
        <w:t>февраля</w:t>
      </w:r>
      <w:r w:rsidRPr="00C4428A">
        <w:rPr>
          <w:rFonts w:ascii="Times New Roman" w:hAnsi="Times New Roman" w:cs="Times New Roman"/>
          <w:sz w:val="28"/>
          <w:szCs w:val="28"/>
        </w:rPr>
        <w:t xml:space="preserve"> 202</w:t>
      </w:r>
      <w:r w:rsidR="0074564C">
        <w:rPr>
          <w:rFonts w:ascii="Times New Roman" w:hAnsi="Times New Roman" w:cs="Times New Roman"/>
          <w:sz w:val="28"/>
          <w:szCs w:val="28"/>
        </w:rPr>
        <w:t>3</w:t>
      </w:r>
      <w:r w:rsidRPr="00C4428A">
        <w:rPr>
          <w:rFonts w:ascii="Times New Roman" w:hAnsi="Times New Roman" w:cs="Times New Roman"/>
          <w:sz w:val="28"/>
          <w:szCs w:val="28"/>
        </w:rPr>
        <w:t xml:space="preserve"> года в 10 часов 00 минут по местному времени в здании администрации Ханты-Мансийского района, по адресу: Тюменская область, Ханты-Мансийский автономный округ – Югра, г. Ханты-Мансийск, ул. Гагарина, 214, </w:t>
      </w:r>
      <w:proofErr w:type="spellStart"/>
      <w:r w:rsidRPr="00C4428A">
        <w:rPr>
          <w:rFonts w:ascii="Times New Roman" w:hAnsi="Times New Roman" w:cs="Times New Roman"/>
          <w:sz w:val="28"/>
          <w:szCs w:val="28"/>
        </w:rPr>
        <w:t>каб</w:t>
      </w:r>
      <w:proofErr w:type="spellEnd"/>
      <w:r w:rsidRPr="00C4428A">
        <w:rPr>
          <w:rFonts w:ascii="Times New Roman" w:hAnsi="Times New Roman" w:cs="Times New Roman"/>
          <w:sz w:val="28"/>
          <w:szCs w:val="28"/>
        </w:rPr>
        <w:t>. 121.</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lastRenderedPageBreak/>
        <w:t>Сумма задатка возвращается лицам, не ставшим победителями аукциона, в течение 3-х дней со дня подписания протокола о результатах аукциона.</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Внесенный победителем аукциона задаток засчитывается в счет годового размера арендной платы за земельный участок.</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Реквизиты организатора торгов для перечисления задатка:</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Юридический и почтовый адрес: 628002 Ханты-Мансийский автономный округ-Югра г. Ханты-Мансийск, ул. Гагарина 214.</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Телефон/факс (3467) 35-28-10, 35-28-11.</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Получатель: УФК по Ханты-Мансийскому автономному округу-Югре (Депимущества района л/с 05873033340)</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Банковские реквизиты: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РКЦ ХАНТЫ-МАНСИЙСК//УФК по Ханты-Мансийскому автономному округу-Югре г. Ханты-Мансийск,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расчетный счет № 40102810245370000007,  </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номер казначейского счета № 03232643718290008700</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БИК 007162163</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ИНН: 8601026093/КПП: 860101001</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ОКТМО 71829000</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По вопросу осмотра земельн</w:t>
      </w:r>
      <w:r w:rsidR="003038C6" w:rsidRPr="00C4428A">
        <w:rPr>
          <w:rFonts w:ascii="Times New Roman" w:hAnsi="Times New Roman" w:cs="Times New Roman"/>
          <w:sz w:val="28"/>
          <w:szCs w:val="28"/>
        </w:rPr>
        <w:t>ого</w:t>
      </w:r>
      <w:r w:rsidRPr="00C4428A">
        <w:rPr>
          <w:rFonts w:ascii="Times New Roman" w:hAnsi="Times New Roman" w:cs="Times New Roman"/>
          <w:sz w:val="28"/>
          <w:szCs w:val="28"/>
        </w:rPr>
        <w:t xml:space="preserve"> участк</w:t>
      </w:r>
      <w:r w:rsidR="003038C6" w:rsidRPr="00C4428A">
        <w:rPr>
          <w:rFonts w:ascii="Times New Roman" w:hAnsi="Times New Roman" w:cs="Times New Roman"/>
          <w:sz w:val="28"/>
          <w:szCs w:val="28"/>
        </w:rPr>
        <w:t xml:space="preserve">а </w:t>
      </w:r>
      <w:r w:rsidRPr="00C4428A">
        <w:rPr>
          <w:rFonts w:ascii="Times New Roman" w:hAnsi="Times New Roman" w:cs="Times New Roman"/>
          <w:sz w:val="28"/>
          <w:szCs w:val="28"/>
        </w:rPr>
        <w:t xml:space="preserve">на местности ответственные лица: </w:t>
      </w:r>
      <w:proofErr w:type="spellStart"/>
      <w:r w:rsidRPr="00C4428A">
        <w:rPr>
          <w:rFonts w:ascii="Times New Roman" w:hAnsi="Times New Roman" w:cs="Times New Roman"/>
          <w:sz w:val="28"/>
          <w:szCs w:val="28"/>
        </w:rPr>
        <w:t>Половкин</w:t>
      </w:r>
      <w:proofErr w:type="spellEnd"/>
      <w:r w:rsidRPr="00C4428A">
        <w:rPr>
          <w:rFonts w:ascii="Times New Roman" w:hAnsi="Times New Roman" w:cs="Times New Roman"/>
          <w:sz w:val="28"/>
          <w:szCs w:val="28"/>
        </w:rPr>
        <w:t xml:space="preserve"> Алексей Сергеевич, тел.: 8(3467) 35-28-15.</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Существенные условия Договора указаны в проекте договора аренды земельного участка (приложение 3).</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Итоги аукциона подводятся в день проведения </w:t>
      </w:r>
      <w:r w:rsidR="0074564C">
        <w:rPr>
          <w:rFonts w:ascii="Times New Roman" w:hAnsi="Times New Roman" w:cs="Times New Roman"/>
          <w:b/>
          <w:sz w:val="28"/>
          <w:szCs w:val="28"/>
        </w:rPr>
        <w:t>20</w:t>
      </w:r>
      <w:r w:rsidRPr="00C4428A">
        <w:rPr>
          <w:rFonts w:ascii="Times New Roman" w:hAnsi="Times New Roman" w:cs="Times New Roman"/>
          <w:b/>
          <w:sz w:val="28"/>
          <w:szCs w:val="28"/>
        </w:rPr>
        <w:t xml:space="preserve"> </w:t>
      </w:r>
      <w:r w:rsidR="0074564C">
        <w:rPr>
          <w:rFonts w:ascii="Times New Roman" w:hAnsi="Times New Roman" w:cs="Times New Roman"/>
          <w:b/>
          <w:sz w:val="28"/>
          <w:szCs w:val="28"/>
        </w:rPr>
        <w:t>февраля</w:t>
      </w:r>
      <w:r w:rsidRPr="00C4428A">
        <w:rPr>
          <w:rFonts w:ascii="Times New Roman" w:hAnsi="Times New Roman" w:cs="Times New Roman"/>
          <w:b/>
          <w:sz w:val="28"/>
          <w:szCs w:val="28"/>
        </w:rPr>
        <w:t xml:space="preserve"> 202</w:t>
      </w:r>
      <w:r w:rsidR="0074564C">
        <w:rPr>
          <w:rFonts w:ascii="Times New Roman" w:hAnsi="Times New Roman" w:cs="Times New Roman"/>
          <w:b/>
          <w:sz w:val="28"/>
          <w:szCs w:val="28"/>
        </w:rPr>
        <w:t>3</w:t>
      </w:r>
      <w:r w:rsidRPr="00C4428A">
        <w:rPr>
          <w:rFonts w:ascii="Times New Roman" w:hAnsi="Times New Roman" w:cs="Times New Roman"/>
          <w:b/>
          <w:sz w:val="28"/>
          <w:szCs w:val="28"/>
        </w:rPr>
        <w:t xml:space="preserve"> года</w:t>
      </w:r>
      <w:r w:rsidRPr="00C4428A">
        <w:rPr>
          <w:rFonts w:ascii="Times New Roman" w:hAnsi="Times New Roman" w:cs="Times New Roman"/>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4B0529" w:rsidRPr="00C4428A" w:rsidRDefault="004B0529" w:rsidP="004B0529">
      <w:pPr>
        <w:shd w:val="clear" w:color="auto" w:fill="FFFFFF"/>
        <w:spacing w:after="0" w:line="240" w:lineRule="auto"/>
        <w:ind w:firstLine="709"/>
        <w:jc w:val="both"/>
        <w:rPr>
          <w:rFonts w:ascii="Times New Roman" w:hAnsi="Times New Roman" w:cs="Times New Roman"/>
          <w:sz w:val="28"/>
          <w:szCs w:val="28"/>
        </w:rPr>
      </w:pPr>
      <w:r w:rsidRPr="00C4428A">
        <w:rPr>
          <w:rFonts w:ascii="Times New Roman" w:hAnsi="Times New Roman" w:cs="Times New Roman"/>
          <w:sz w:val="28"/>
          <w:szCs w:val="28"/>
        </w:rPr>
        <w:t xml:space="preserve">Получить информацию о проведении аукциона и документацию об аукционе можно на официальном сайте Российской Федерации в сети «Интернет» </w:t>
      </w:r>
      <w:hyperlink r:id="rId9" w:history="1">
        <w:r w:rsidRPr="00C4428A">
          <w:rPr>
            <w:rFonts w:ascii="Times New Roman" w:hAnsi="Times New Roman" w:cs="Times New Roman"/>
            <w:sz w:val="28"/>
            <w:szCs w:val="28"/>
          </w:rPr>
          <w:t>www.torgi.gov.ru</w:t>
        </w:r>
      </w:hyperlink>
      <w:r w:rsidRPr="00C4428A">
        <w:rPr>
          <w:rFonts w:ascii="Times New Roman" w:hAnsi="Times New Roman" w:cs="Times New Roman"/>
          <w:sz w:val="28"/>
          <w:szCs w:val="28"/>
        </w:rPr>
        <w:t xml:space="preserve">, на официальном сайте администрации Ханты-Мансийского района </w:t>
      </w:r>
      <w:hyperlink r:id="rId10" w:history="1">
        <w:r w:rsidRPr="00C4428A">
          <w:rPr>
            <w:rFonts w:ascii="Times New Roman" w:hAnsi="Times New Roman" w:cs="Times New Roman"/>
            <w:sz w:val="28"/>
            <w:szCs w:val="28"/>
          </w:rPr>
          <w:t>http://hmrn.ru/</w:t>
        </w:r>
      </w:hyperlink>
      <w:r w:rsidRPr="00C4428A">
        <w:rPr>
          <w:rFonts w:ascii="Times New Roman" w:hAnsi="Times New Roman" w:cs="Times New Roman"/>
          <w:sz w:val="28"/>
          <w:szCs w:val="28"/>
        </w:rPr>
        <w:t xml:space="preserve"> </w:t>
      </w:r>
      <w:r w:rsidRPr="00C4428A">
        <w:rPr>
          <w:rFonts w:ascii="Times New Roman" w:hAnsi="Times New Roman" w:cs="Times New Roman"/>
          <w:b/>
          <w:sz w:val="28"/>
          <w:szCs w:val="28"/>
        </w:rPr>
        <w:t>в разделе «Официально», «Муниципальное имущество»</w:t>
      </w:r>
      <w:r w:rsidRPr="00C4428A">
        <w:rPr>
          <w:rFonts w:ascii="Times New Roman" w:hAnsi="Times New Roman" w:cs="Times New Roman"/>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C4428A">
        <w:rPr>
          <w:rFonts w:ascii="Times New Roman" w:hAnsi="Times New Roman" w:cs="Times New Roman"/>
          <w:sz w:val="28"/>
          <w:szCs w:val="28"/>
        </w:rPr>
        <w:t>каб</w:t>
      </w:r>
      <w:proofErr w:type="spellEnd"/>
      <w:r w:rsidRPr="00C4428A">
        <w:rPr>
          <w:rFonts w:ascii="Times New Roman" w:hAnsi="Times New Roman" w:cs="Times New Roman"/>
          <w:sz w:val="28"/>
          <w:szCs w:val="28"/>
        </w:rPr>
        <w:t xml:space="preserve">. 121 контактный телефон: (факс): 8 (3467) 35-28-21. </w:t>
      </w:r>
    </w:p>
    <w:p w:rsidR="00E73830" w:rsidRPr="00C4428A" w:rsidRDefault="004B0529" w:rsidP="00E73830">
      <w:pPr>
        <w:pStyle w:val="af1"/>
        <w:numPr>
          <w:ilvl w:val="0"/>
          <w:numId w:val="1"/>
        </w:numPr>
        <w:tabs>
          <w:tab w:val="center" w:pos="4819"/>
        </w:tabs>
        <w:ind w:firstLine="709"/>
        <w:jc w:val="both"/>
        <w:rPr>
          <w:sz w:val="28"/>
          <w:szCs w:val="28"/>
        </w:rPr>
      </w:pPr>
      <w:r w:rsidRPr="00C4428A">
        <w:rPr>
          <w:sz w:val="28"/>
          <w:szCs w:val="28"/>
        </w:rPr>
        <w:t>Ответственные лица: Баженова Ирина Сергеевна</w:t>
      </w:r>
    </w:p>
    <w:p w:rsidR="007817FF" w:rsidRPr="00811588" w:rsidRDefault="007817FF" w:rsidP="00811588">
      <w:pPr>
        <w:rPr>
          <w:rFonts w:ascii="Times New Roman" w:eastAsia="Times New Roman" w:hAnsi="Times New Roman" w:cs="Times New Roman"/>
          <w:sz w:val="28"/>
          <w:szCs w:val="28"/>
        </w:rPr>
      </w:pPr>
    </w:p>
    <w:sectPr w:rsidR="007817FF" w:rsidRPr="00811588" w:rsidSect="00ED5D74">
      <w:pgSz w:w="11906" w:h="16838"/>
      <w:pgMar w:top="851" w:right="964" w:bottom="992"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140" w:rsidRDefault="00BC6140" w:rsidP="00617B40">
      <w:pPr>
        <w:spacing w:after="0" w:line="240" w:lineRule="auto"/>
      </w:pPr>
      <w:r>
        <w:separator/>
      </w:r>
    </w:p>
  </w:endnote>
  <w:endnote w:type="continuationSeparator" w:id="0">
    <w:p w:rsidR="00BC6140" w:rsidRDefault="00BC6140"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140" w:rsidRDefault="00BC6140" w:rsidP="00617B40">
      <w:pPr>
        <w:spacing w:after="0" w:line="240" w:lineRule="auto"/>
      </w:pPr>
      <w:r>
        <w:separator/>
      </w:r>
    </w:p>
  </w:footnote>
  <w:footnote w:type="continuationSeparator" w:id="0">
    <w:p w:rsidR="00BC6140" w:rsidRDefault="00BC6140"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9819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8645897">
    <w:abstractNumId w:val="1"/>
  </w:num>
  <w:num w:numId="3" w16cid:durableId="229777562">
    <w:abstractNumId w:val="0"/>
  </w:num>
  <w:num w:numId="4" w16cid:durableId="1213736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6B3A"/>
    <w:rsid w:val="00007716"/>
    <w:rsid w:val="00012153"/>
    <w:rsid w:val="00017A27"/>
    <w:rsid w:val="00024D8B"/>
    <w:rsid w:val="0002536F"/>
    <w:rsid w:val="0003064B"/>
    <w:rsid w:val="0003521D"/>
    <w:rsid w:val="00041239"/>
    <w:rsid w:val="0004174D"/>
    <w:rsid w:val="000553F6"/>
    <w:rsid w:val="000602F0"/>
    <w:rsid w:val="00062341"/>
    <w:rsid w:val="00064152"/>
    <w:rsid w:val="00071C93"/>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42A53"/>
    <w:rsid w:val="001460D2"/>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1D38"/>
    <w:rsid w:val="00234040"/>
    <w:rsid w:val="00234E74"/>
    <w:rsid w:val="00235581"/>
    <w:rsid w:val="00237E9E"/>
    <w:rsid w:val="00241B84"/>
    <w:rsid w:val="0024497C"/>
    <w:rsid w:val="002466DA"/>
    <w:rsid w:val="00251FFB"/>
    <w:rsid w:val="002529F0"/>
    <w:rsid w:val="002530A7"/>
    <w:rsid w:val="00253160"/>
    <w:rsid w:val="00260D5B"/>
    <w:rsid w:val="00261D49"/>
    <w:rsid w:val="00263719"/>
    <w:rsid w:val="00270142"/>
    <w:rsid w:val="00274C65"/>
    <w:rsid w:val="00276034"/>
    <w:rsid w:val="00280169"/>
    <w:rsid w:val="00281DA1"/>
    <w:rsid w:val="00281F8D"/>
    <w:rsid w:val="0029112E"/>
    <w:rsid w:val="00293F40"/>
    <w:rsid w:val="002A10A6"/>
    <w:rsid w:val="002A1550"/>
    <w:rsid w:val="002A3E24"/>
    <w:rsid w:val="002A75A0"/>
    <w:rsid w:val="002B04BB"/>
    <w:rsid w:val="002B798A"/>
    <w:rsid w:val="002C06A3"/>
    <w:rsid w:val="002C3C33"/>
    <w:rsid w:val="002D0994"/>
    <w:rsid w:val="002D5B49"/>
    <w:rsid w:val="002D6573"/>
    <w:rsid w:val="002D6B70"/>
    <w:rsid w:val="002E0296"/>
    <w:rsid w:val="002E4B80"/>
    <w:rsid w:val="002F0C81"/>
    <w:rsid w:val="00301280"/>
    <w:rsid w:val="003038C6"/>
    <w:rsid w:val="00307FEE"/>
    <w:rsid w:val="00310DA0"/>
    <w:rsid w:val="00311A55"/>
    <w:rsid w:val="00317493"/>
    <w:rsid w:val="00322744"/>
    <w:rsid w:val="00323778"/>
    <w:rsid w:val="00325957"/>
    <w:rsid w:val="0033143F"/>
    <w:rsid w:val="00343BF0"/>
    <w:rsid w:val="00343FF5"/>
    <w:rsid w:val="003464EA"/>
    <w:rsid w:val="00354C9B"/>
    <w:rsid w:val="00354D40"/>
    <w:rsid w:val="00354E47"/>
    <w:rsid w:val="00356E62"/>
    <w:rsid w:val="0035749A"/>
    <w:rsid w:val="003624D8"/>
    <w:rsid w:val="00363DC4"/>
    <w:rsid w:val="00372DDD"/>
    <w:rsid w:val="00373719"/>
    <w:rsid w:val="0039083E"/>
    <w:rsid w:val="00393529"/>
    <w:rsid w:val="00393DAD"/>
    <w:rsid w:val="00396384"/>
    <w:rsid w:val="00397EFC"/>
    <w:rsid w:val="003A10C6"/>
    <w:rsid w:val="003A2903"/>
    <w:rsid w:val="003B0724"/>
    <w:rsid w:val="003B095E"/>
    <w:rsid w:val="003B7165"/>
    <w:rsid w:val="003D30F7"/>
    <w:rsid w:val="003D4668"/>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589F"/>
    <w:rsid w:val="00446F26"/>
    <w:rsid w:val="00451B66"/>
    <w:rsid w:val="00455D97"/>
    <w:rsid w:val="00455FE7"/>
    <w:rsid w:val="00460140"/>
    <w:rsid w:val="0046371A"/>
    <w:rsid w:val="00465FC6"/>
    <w:rsid w:val="00481DE7"/>
    <w:rsid w:val="00482D7C"/>
    <w:rsid w:val="00493E11"/>
    <w:rsid w:val="00494237"/>
    <w:rsid w:val="00497B49"/>
    <w:rsid w:val="00497F7D"/>
    <w:rsid w:val="004A036B"/>
    <w:rsid w:val="004A39C3"/>
    <w:rsid w:val="004B0529"/>
    <w:rsid w:val="004B28A0"/>
    <w:rsid w:val="004B28BF"/>
    <w:rsid w:val="004B5E85"/>
    <w:rsid w:val="004C069C"/>
    <w:rsid w:val="004C37DE"/>
    <w:rsid w:val="004C480A"/>
    <w:rsid w:val="004C591D"/>
    <w:rsid w:val="004C7125"/>
    <w:rsid w:val="004C79E9"/>
    <w:rsid w:val="004D4F4B"/>
    <w:rsid w:val="004E0003"/>
    <w:rsid w:val="004E08D9"/>
    <w:rsid w:val="004E29F8"/>
    <w:rsid w:val="004F72DA"/>
    <w:rsid w:val="004F7CDE"/>
    <w:rsid w:val="00502997"/>
    <w:rsid w:val="0051304B"/>
    <w:rsid w:val="0051438E"/>
    <w:rsid w:val="00515DAF"/>
    <w:rsid w:val="00520EF6"/>
    <w:rsid w:val="005279A8"/>
    <w:rsid w:val="00530479"/>
    <w:rsid w:val="00531754"/>
    <w:rsid w:val="00532CA8"/>
    <w:rsid w:val="00533428"/>
    <w:rsid w:val="005344B0"/>
    <w:rsid w:val="005439BD"/>
    <w:rsid w:val="00545605"/>
    <w:rsid w:val="00554442"/>
    <w:rsid w:val="005575F5"/>
    <w:rsid w:val="00560398"/>
    <w:rsid w:val="00564CD9"/>
    <w:rsid w:val="0056694C"/>
    <w:rsid w:val="00567701"/>
    <w:rsid w:val="00571688"/>
    <w:rsid w:val="00571AC0"/>
    <w:rsid w:val="00572453"/>
    <w:rsid w:val="005742EA"/>
    <w:rsid w:val="00576747"/>
    <w:rsid w:val="00581918"/>
    <w:rsid w:val="00585FAC"/>
    <w:rsid w:val="0059455D"/>
    <w:rsid w:val="005A66B0"/>
    <w:rsid w:val="005B2935"/>
    <w:rsid w:val="005B484C"/>
    <w:rsid w:val="005B5889"/>
    <w:rsid w:val="005B7083"/>
    <w:rsid w:val="005C3870"/>
    <w:rsid w:val="005D5142"/>
    <w:rsid w:val="005E20D1"/>
    <w:rsid w:val="005F02CA"/>
    <w:rsid w:val="005F0864"/>
    <w:rsid w:val="005F1F92"/>
    <w:rsid w:val="005F4FA1"/>
    <w:rsid w:val="0060155A"/>
    <w:rsid w:val="00604948"/>
    <w:rsid w:val="00606A72"/>
    <w:rsid w:val="00610F06"/>
    <w:rsid w:val="00617759"/>
    <w:rsid w:val="00617B40"/>
    <w:rsid w:val="0062166C"/>
    <w:rsid w:val="0062189D"/>
    <w:rsid w:val="00623C81"/>
    <w:rsid w:val="00624276"/>
    <w:rsid w:val="0062544E"/>
    <w:rsid w:val="00626321"/>
    <w:rsid w:val="00626D9E"/>
    <w:rsid w:val="00634611"/>
    <w:rsid w:val="006358D2"/>
    <w:rsid w:val="00636F28"/>
    <w:rsid w:val="00640345"/>
    <w:rsid w:val="006413E9"/>
    <w:rsid w:val="00641955"/>
    <w:rsid w:val="00655734"/>
    <w:rsid w:val="00657966"/>
    <w:rsid w:val="006615CF"/>
    <w:rsid w:val="006710B2"/>
    <w:rsid w:val="006722F9"/>
    <w:rsid w:val="0067629E"/>
    <w:rsid w:val="00681141"/>
    <w:rsid w:val="00681973"/>
    <w:rsid w:val="00681B65"/>
    <w:rsid w:val="006822C9"/>
    <w:rsid w:val="00686961"/>
    <w:rsid w:val="00696438"/>
    <w:rsid w:val="00696B43"/>
    <w:rsid w:val="006A21DC"/>
    <w:rsid w:val="006A22FA"/>
    <w:rsid w:val="006A4899"/>
    <w:rsid w:val="006A5265"/>
    <w:rsid w:val="006A5B30"/>
    <w:rsid w:val="006B0B25"/>
    <w:rsid w:val="006B1282"/>
    <w:rsid w:val="006C37AF"/>
    <w:rsid w:val="006C3DE9"/>
    <w:rsid w:val="006C3F0B"/>
    <w:rsid w:val="006C5FD4"/>
    <w:rsid w:val="006C6247"/>
    <w:rsid w:val="006C77B8"/>
    <w:rsid w:val="006D18AE"/>
    <w:rsid w:val="006D495B"/>
    <w:rsid w:val="006E10B2"/>
    <w:rsid w:val="006E3695"/>
    <w:rsid w:val="006F3675"/>
    <w:rsid w:val="006F4A6F"/>
    <w:rsid w:val="006F4E4B"/>
    <w:rsid w:val="006F6350"/>
    <w:rsid w:val="006F66D6"/>
    <w:rsid w:val="00705A8C"/>
    <w:rsid w:val="00707BF4"/>
    <w:rsid w:val="00710537"/>
    <w:rsid w:val="00711ADE"/>
    <w:rsid w:val="00712D60"/>
    <w:rsid w:val="00721B5B"/>
    <w:rsid w:val="007228F3"/>
    <w:rsid w:val="007343BF"/>
    <w:rsid w:val="0074564C"/>
    <w:rsid w:val="00761688"/>
    <w:rsid w:val="00764720"/>
    <w:rsid w:val="007662D1"/>
    <w:rsid w:val="00774257"/>
    <w:rsid w:val="0077481C"/>
    <w:rsid w:val="007817FF"/>
    <w:rsid w:val="007938C0"/>
    <w:rsid w:val="00793C76"/>
    <w:rsid w:val="007A0722"/>
    <w:rsid w:val="007A36DB"/>
    <w:rsid w:val="007A54D5"/>
    <w:rsid w:val="007A5C2C"/>
    <w:rsid w:val="007B0FC7"/>
    <w:rsid w:val="007B2F64"/>
    <w:rsid w:val="007C0445"/>
    <w:rsid w:val="007C38A3"/>
    <w:rsid w:val="007C5828"/>
    <w:rsid w:val="007E7EA6"/>
    <w:rsid w:val="007F1892"/>
    <w:rsid w:val="00801BB3"/>
    <w:rsid w:val="00805A4C"/>
    <w:rsid w:val="00810F09"/>
    <w:rsid w:val="00811588"/>
    <w:rsid w:val="00822F9D"/>
    <w:rsid w:val="00825397"/>
    <w:rsid w:val="00827A88"/>
    <w:rsid w:val="00827F3D"/>
    <w:rsid w:val="00832E7A"/>
    <w:rsid w:val="008459BB"/>
    <w:rsid w:val="00866A2C"/>
    <w:rsid w:val="00867D01"/>
    <w:rsid w:val="00881D3D"/>
    <w:rsid w:val="00886731"/>
    <w:rsid w:val="00887852"/>
    <w:rsid w:val="008923A0"/>
    <w:rsid w:val="00897CB6"/>
    <w:rsid w:val="008A0359"/>
    <w:rsid w:val="008A0A51"/>
    <w:rsid w:val="008A20B6"/>
    <w:rsid w:val="008A2E70"/>
    <w:rsid w:val="008A33B2"/>
    <w:rsid w:val="008C2ACB"/>
    <w:rsid w:val="008C6CB4"/>
    <w:rsid w:val="008C7718"/>
    <w:rsid w:val="008D2716"/>
    <w:rsid w:val="008D3127"/>
    <w:rsid w:val="008D6252"/>
    <w:rsid w:val="008E4601"/>
    <w:rsid w:val="008F3056"/>
    <w:rsid w:val="008F3AD9"/>
    <w:rsid w:val="008F7850"/>
    <w:rsid w:val="00902087"/>
    <w:rsid w:val="00903CF1"/>
    <w:rsid w:val="00903DD1"/>
    <w:rsid w:val="00906989"/>
    <w:rsid w:val="00916632"/>
    <w:rsid w:val="0091765A"/>
    <w:rsid w:val="00927695"/>
    <w:rsid w:val="00931AF1"/>
    <w:rsid w:val="00933810"/>
    <w:rsid w:val="00933AFA"/>
    <w:rsid w:val="009359BE"/>
    <w:rsid w:val="00937596"/>
    <w:rsid w:val="009456B6"/>
    <w:rsid w:val="009457F3"/>
    <w:rsid w:val="00947EAC"/>
    <w:rsid w:val="009628F5"/>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E0CB5"/>
    <w:rsid w:val="009E3285"/>
    <w:rsid w:val="009F2749"/>
    <w:rsid w:val="009F4D02"/>
    <w:rsid w:val="009F6EC2"/>
    <w:rsid w:val="00A00210"/>
    <w:rsid w:val="00A14960"/>
    <w:rsid w:val="00A24106"/>
    <w:rsid w:val="00A269F7"/>
    <w:rsid w:val="00A328DC"/>
    <w:rsid w:val="00A33D50"/>
    <w:rsid w:val="00A4567A"/>
    <w:rsid w:val="00A52547"/>
    <w:rsid w:val="00A548AA"/>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1BDB"/>
    <w:rsid w:val="00B32258"/>
    <w:rsid w:val="00B3415A"/>
    <w:rsid w:val="00B45F61"/>
    <w:rsid w:val="00B47DFF"/>
    <w:rsid w:val="00B52612"/>
    <w:rsid w:val="00B53A62"/>
    <w:rsid w:val="00B626AF"/>
    <w:rsid w:val="00B64F46"/>
    <w:rsid w:val="00B65EE4"/>
    <w:rsid w:val="00B76CD1"/>
    <w:rsid w:val="00B81A2D"/>
    <w:rsid w:val="00B86ECE"/>
    <w:rsid w:val="00B910BC"/>
    <w:rsid w:val="00B979DE"/>
    <w:rsid w:val="00BA7A5C"/>
    <w:rsid w:val="00BB0F8D"/>
    <w:rsid w:val="00BB2A3D"/>
    <w:rsid w:val="00BB611F"/>
    <w:rsid w:val="00BB6144"/>
    <w:rsid w:val="00BB6639"/>
    <w:rsid w:val="00BB6880"/>
    <w:rsid w:val="00BC6140"/>
    <w:rsid w:val="00BC7198"/>
    <w:rsid w:val="00BD7DD3"/>
    <w:rsid w:val="00BD7F7A"/>
    <w:rsid w:val="00BE2AF4"/>
    <w:rsid w:val="00BF10EE"/>
    <w:rsid w:val="00BF262A"/>
    <w:rsid w:val="00BF4BE1"/>
    <w:rsid w:val="00BF62A1"/>
    <w:rsid w:val="00C002B4"/>
    <w:rsid w:val="00C054F3"/>
    <w:rsid w:val="00C11564"/>
    <w:rsid w:val="00C16253"/>
    <w:rsid w:val="00C21D1F"/>
    <w:rsid w:val="00C239F1"/>
    <w:rsid w:val="00C246C8"/>
    <w:rsid w:val="00C269D1"/>
    <w:rsid w:val="00C27648"/>
    <w:rsid w:val="00C315FB"/>
    <w:rsid w:val="00C31748"/>
    <w:rsid w:val="00C32EAA"/>
    <w:rsid w:val="00C36F0C"/>
    <w:rsid w:val="00C36F5A"/>
    <w:rsid w:val="00C433B7"/>
    <w:rsid w:val="00C438FD"/>
    <w:rsid w:val="00C4428A"/>
    <w:rsid w:val="00C46FA2"/>
    <w:rsid w:val="00C502F3"/>
    <w:rsid w:val="00C51F70"/>
    <w:rsid w:val="00C57B1C"/>
    <w:rsid w:val="00C7412C"/>
    <w:rsid w:val="00C75ADF"/>
    <w:rsid w:val="00C87521"/>
    <w:rsid w:val="00C8793B"/>
    <w:rsid w:val="00CA0F88"/>
    <w:rsid w:val="00CA1A46"/>
    <w:rsid w:val="00CA7141"/>
    <w:rsid w:val="00CA7195"/>
    <w:rsid w:val="00CB312E"/>
    <w:rsid w:val="00CC67DE"/>
    <w:rsid w:val="00CC7C2A"/>
    <w:rsid w:val="00CD466E"/>
    <w:rsid w:val="00CD568B"/>
    <w:rsid w:val="00CE4F9B"/>
    <w:rsid w:val="00CF3794"/>
    <w:rsid w:val="00CF44D0"/>
    <w:rsid w:val="00CF744D"/>
    <w:rsid w:val="00D007DF"/>
    <w:rsid w:val="00D035A6"/>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8061E"/>
    <w:rsid w:val="00D846F0"/>
    <w:rsid w:val="00D874BA"/>
    <w:rsid w:val="00D9251C"/>
    <w:rsid w:val="00D9646B"/>
    <w:rsid w:val="00DA133F"/>
    <w:rsid w:val="00DA2BF5"/>
    <w:rsid w:val="00DB032D"/>
    <w:rsid w:val="00DB127F"/>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455E9"/>
    <w:rsid w:val="00E516F7"/>
    <w:rsid w:val="00E61B2C"/>
    <w:rsid w:val="00E624C3"/>
    <w:rsid w:val="00E67A70"/>
    <w:rsid w:val="00E73830"/>
    <w:rsid w:val="00E77452"/>
    <w:rsid w:val="00E825D5"/>
    <w:rsid w:val="00E91CD5"/>
    <w:rsid w:val="00E937E4"/>
    <w:rsid w:val="00EB098F"/>
    <w:rsid w:val="00EB515A"/>
    <w:rsid w:val="00EC4272"/>
    <w:rsid w:val="00EC46EA"/>
    <w:rsid w:val="00ED01A2"/>
    <w:rsid w:val="00ED0D26"/>
    <w:rsid w:val="00ED123C"/>
    <w:rsid w:val="00ED27C0"/>
    <w:rsid w:val="00ED5D74"/>
    <w:rsid w:val="00EE09C6"/>
    <w:rsid w:val="00EF1AB4"/>
    <w:rsid w:val="00EF214F"/>
    <w:rsid w:val="00EF72E4"/>
    <w:rsid w:val="00F00A35"/>
    <w:rsid w:val="00F114E8"/>
    <w:rsid w:val="00F155DA"/>
    <w:rsid w:val="00F1563A"/>
    <w:rsid w:val="00F262C9"/>
    <w:rsid w:val="00F26A3B"/>
    <w:rsid w:val="00F275C7"/>
    <w:rsid w:val="00F315C4"/>
    <w:rsid w:val="00F35528"/>
    <w:rsid w:val="00F372A9"/>
    <w:rsid w:val="00F449DF"/>
    <w:rsid w:val="00F461E6"/>
    <w:rsid w:val="00F50067"/>
    <w:rsid w:val="00F55E37"/>
    <w:rsid w:val="00F65732"/>
    <w:rsid w:val="00F765C7"/>
    <w:rsid w:val="00F92EFF"/>
    <w:rsid w:val="00FA1666"/>
    <w:rsid w:val="00FA32DA"/>
    <w:rsid w:val="00FA4CF5"/>
    <w:rsid w:val="00FB62CF"/>
    <w:rsid w:val="00FC3FBE"/>
    <w:rsid w:val="00FC460D"/>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40A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 w:type="paragraph" w:customStyle="1" w:styleId="12">
    <w:name w:val="Текст1"/>
    <w:basedOn w:val="a"/>
    <w:rsid w:val="00482D7C"/>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8DAF1D6C4733C30E059DE2C5ECDC68FAB54313647B001377D8A5901F055007C9C2ADAFAE3C5696899D8B4CCCDB75014A1DE0597C4D487d5j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DD29-8A41-4C3B-943B-D3E62011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1989</Words>
  <Characters>11341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2023-01-12T07:59:00Z</dcterms:created>
  <dcterms:modified xsi:type="dcterms:W3CDTF">2023-01-18T06:39:00Z</dcterms:modified>
</cp:coreProperties>
</file>